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EC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Dotační program č. 1 – Podpora činnosti spolků</w:t>
      </w:r>
    </w:p>
    <w:p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Poskytovatel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Poskytovatelem individuálních i Programových dotací je městys Borotín, Borotín 57, 391 35 Borotín, IČ: 00252107, zastoupený starostou obce Ing. Karlem Tůmou.</w:t>
      </w:r>
    </w:p>
    <w:p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Účel a podmínky pro poskytnutí dotace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 příjemci finanční dotaci na částečné krytí nákladů příjemce související s běžnou činností (provoz, propagace, rozvoj, pravidelná činnost apod.).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poskytuje finanční dotaci jednotlivým žadatelům za účelem podpory spolků</w:t>
      </w:r>
      <w:r w:rsidR="00EB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působících v oblasti kultury, tělovýchovy a sportu, práce s mládeží, vzděl</w:t>
      </w:r>
      <w:r w:rsidR="00EB2B79">
        <w:rPr>
          <w:rFonts w:ascii="Times New Roman" w:hAnsi="Times New Roman" w:cs="Times New Roman"/>
          <w:sz w:val="24"/>
          <w:szCs w:val="24"/>
        </w:rPr>
        <w:t>ávání a vědy, požární ochrany a </w:t>
      </w:r>
      <w:r>
        <w:rPr>
          <w:rFonts w:ascii="Times New Roman" w:hAnsi="Times New Roman" w:cs="Times New Roman"/>
          <w:sz w:val="24"/>
          <w:szCs w:val="24"/>
        </w:rPr>
        <w:t xml:space="preserve">ochrany životního prostředí. </w:t>
      </w:r>
      <w:r w:rsidR="007E6795">
        <w:rPr>
          <w:rFonts w:ascii="Times New Roman" w:hAnsi="Times New Roman" w:cs="Times New Roman"/>
          <w:sz w:val="24"/>
          <w:szCs w:val="24"/>
        </w:rPr>
        <w:t>Podpora je poskytována pokrytím části ročních provozních výdajů příjemce hrazených v roce, ve kterém byla u</w:t>
      </w:r>
      <w:r w:rsidR="00EB2B79">
        <w:rPr>
          <w:rFonts w:ascii="Times New Roman" w:hAnsi="Times New Roman" w:cs="Times New Roman"/>
          <w:sz w:val="24"/>
          <w:szCs w:val="24"/>
        </w:rPr>
        <w:t>zavřena veřejnoprávní smlouva o </w:t>
      </w:r>
      <w:r w:rsidR="007E6795">
        <w:rPr>
          <w:rFonts w:ascii="Times New Roman" w:hAnsi="Times New Roman" w:cs="Times New Roman"/>
          <w:sz w:val="24"/>
          <w:szCs w:val="24"/>
        </w:rPr>
        <w:t>poskytnutí dotace.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vyhlášení dotačního programu je podpora rozvoje spolkového života, zapojení dětí a mládeže do života v obci, rozvoj kulturního a společenského života a tělovýchovy. Poskytnutí dotace předpokl</w:t>
      </w:r>
      <w:r w:rsidR="007E28EE">
        <w:rPr>
          <w:rFonts w:ascii="Times New Roman" w:hAnsi="Times New Roman" w:cs="Times New Roman"/>
          <w:sz w:val="24"/>
          <w:szCs w:val="24"/>
        </w:rPr>
        <w:t>ádá zpětnou vazbu spolku k obci – u</w:t>
      </w:r>
      <w:r w:rsidR="0079170D">
        <w:rPr>
          <w:rFonts w:ascii="Times New Roman" w:hAnsi="Times New Roman" w:cs="Times New Roman"/>
          <w:sz w:val="24"/>
          <w:szCs w:val="24"/>
        </w:rPr>
        <w:t>skutečnění minimálně 1 akce pro </w:t>
      </w:r>
      <w:r w:rsidR="007E28EE">
        <w:rPr>
          <w:rFonts w:ascii="Times New Roman" w:hAnsi="Times New Roman" w:cs="Times New Roman"/>
          <w:sz w:val="24"/>
          <w:szCs w:val="24"/>
        </w:rPr>
        <w:t>veřejnost v daném roce.</w:t>
      </w:r>
    </w:p>
    <w:p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alokace a možná výše podpory: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celkový objem finančních prostředků vyčleněných</w:t>
      </w:r>
      <w:r w:rsidR="00D178F8">
        <w:rPr>
          <w:rFonts w:ascii="Times New Roman" w:hAnsi="Times New Roman" w:cs="Times New Roman"/>
          <w:sz w:val="24"/>
          <w:szCs w:val="24"/>
        </w:rPr>
        <w:t xml:space="preserve"> na dotační program pro rok 2021</w:t>
      </w:r>
      <w:r>
        <w:rPr>
          <w:rFonts w:ascii="Times New Roman" w:hAnsi="Times New Roman" w:cs="Times New Roman"/>
          <w:sz w:val="24"/>
          <w:szCs w:val="24"/>
        </w:rPr>
        <w:t xml:space="preserve"> činí 120.000,- Kč.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výše dotace pro jednoho žadatele činí 20.000,- Kč, maximální míra podpory činí 80% předpokládaných výdajů.</w:t>
      </w:r>
    </w:p>
    <w:p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Oprávnění žadatelé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dotaci mohou žádat spolky a sdružení s místem působení na území městyse Borotín a jeho místních částí.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Žadatelé musí splňovat následující podmínky: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žádost o poskytnutí dotace včetně všech předepsaných příloh.</w:t>
      </w:r>
    </w:p>
    <w:p w:rsidR="007E6795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679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později do </w:t>
      </w:r>
      <w:r w:rsidR="0009449B">
        <w:rPr>
          <w:rFonts w:ascii="Times New Roman" w:hAnsi="Times New Roman" w:cs="Times New Roman"/>
          <w:sz w:val="24"/>
          <w:szCs w:val="24"/>
        </w:rPr>
        <w:t>15</w:t>
      </w:r>
      <w:r w:rsidR="00D178F8">
        <w:rPr>
          <w:rFonts w:ascii="Times New Roman" w:hAnsi="Times New Roman" w:cs="Times New Roman"/>
          <w:sz w:val="24"/>
          <w:szCs w:val="24"/>
        </w:rPr>
        <w:t>. 11. 2021</w:t>
      </w:r>
      <w:r>
        <w:rPr>
          <w:rFonts w:ascii="Times New Roman" w:hAnsi="Times New Roman" w:cs="Times New Roman"/>
          <w:sz w:val="24"/>
          <w:szCs w:val="24"/>
        </w:rPr>
        <w:t xml:space="preserve"> předložit</w:t>
      </w:r>
      <w:r w:rsidR="007E6795">
        <w:rPr>
          <w:rFonts w:ascii="Times New Roman" w:hAnsi="Times New Roman" w:cs="Times New Roman"/>
          <w:sz w:val="24"/>
          <w:szCs w:val="24"/>
        </w:rPr>
        <w:t xml:space="preserve"> úřadu městyse Borotín řádné vyúčtování poskytnuté dotace, jejíž součástí je zpráva o činnosti spolku.</w:t>
      </w:r>
    </w:p>
    <w:p w:rsidR="007E6795" w:rsidRDefault="007E6795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v době podání žádosti</w:t>
      </w:r>
      <w:r w:rsidR="00FE329C">
        <w:rPr>
          <w:rFonts w:ascii="Times New Roman" w:hAnsi="Times New Roman" w:cs="Times New Roman"/>
          <w:sz w:val="24"/>
          <w:szCs w:val="24"/>
        </w:rPr>
        <w:t xml:space="preserve"> o dotaci vyrovnány veškeré své závazky vůči poskytovateli.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dotace nebude použita na platby za alkoholické nápoje a jiné návykové látky. Náklady na pohonné hmoty budou hrazeny maximálně do výše 2.000,- Kč.</w:t>
      </w:r>
    </w:p>
    <w:p w:rsidR="00D178F8" w:rsidRDefault="00D178F8" w:rsidP="00D178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telefon, internet budou hrazeny do maximální výše 2.000,- Kč.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žadatel je oprávněn podat do daného dotačního programu jednu žádost. V případě podání více žádostí, bude hodnocena pouze první podaná žádost.</w:t>
      </w:r>
    </w:p>
    <w:p w:rsidR="008721A2" w:rsidRDefault="008721A2" w:rsidP="00FE329C">
      <w:pPr>
        <w:rPr>
          <w:rFonts w:ascii="Times New Roman" w:hAnsi="Times New Roman" w:cs="Times New Roman"/>
          <w:b/>
          <w:sz w:val="24"/>
          <w:szCs w:val="24"/>
        </w:rPr>
      </w:pPr>
    </w:p>
    <w:p w:rsidR="00FE329C" w:rsidRDefault="00FE329C" w:rsidP="00FE3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podání žádosti</w:t>
      </w:r>
      <w:r w:rsidR="00E245BD">
        <w:rPr>
          <w:rFonts w:ascii="Times New Roman" w:hAnsi="Times New Roman" w:cs="Times New Roman"/>
          <w:b/>
          <w:sz w:val="24"/>
          <w:szCs w:val="24"/>
        </w:rPr>
        <w:t>, povinné přílohy</w:t>
      </w:r>
    </w:p>
    <w:p w:rsidR="006F2185" w:rsidRDefault="00FE329C" w:rsidP="00E2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Žádosti lze podávat v termínu </w:t>
      </w:r>
      <w:r w:rsidRPr="00D736B9">
        <w:rPr>
          <w:rFonts w:ascii="Times New Roman" w:hAnsi="Times New Roman" w:cs="Times New Roman"/>
          <w:sz w:val="24"/>
          <w:szCs w:val="24"/>
        </w:rPr>
        <w:t xml:space="preserve">od </w:t>
      </w:r>
      <w:r w:rsidR="007E28EE">
        <w:rPr>
          <w:rFonts w:ascii="Times New Roman" w:hAnsi="Times New Roman" w:cs="Times New Roman"/>
          <w:sz w:val="24"/>
          <w:szCs w:val="24"/>
        </w:rPr>
        <w:t>1</w:t>
      </w:r>
      <w:r w:rsidR="00731068">
        <w:rPr>
          <w:rFonts w:ascii="Times New Roman" w:hAnsi="Times New Roman" w:cs="Times New Roman"/>
          <w:sz w:val="24"/>
          <w:szCs w:val="24"/>
        </w:rPr>
        <w:t>2</w:t>
      </w:r>
      <w:r w:rsidR="007E28EE">
        <w:rPr>
          <w:rFonts w:ascii="Times New Roman" w:hAnsi="Times New Roman" w:cs="Times New Roman"/>
          <w:sz w:val="24"/>
          <w:szCs w:val="24"/>
        </w:rPr>
        <w:t xml:space="preserve">. </w:t>
      </w:r>
      <w:r w:rsidR="00731068">
        <w:rPr>
          <w:rFonts w:ascii="Times New Roman" w:hAnsi="Times New Roman" w:cs="Times New Roman"/>
          <w:sz w:val="24"/>
          <w:szCs w:val="24"/>
        </w:rPr>
        <w:t>7</w:t>
      </w:r>
      <w:r w:rsidR="00D178F8">
        <w:rPr>
          <w:rFonts w:ascii="Times New Roman" w:hAnsi="Times New Roman" w:cs="Times New Roman"/>
          <w:sz w:val="24"/>
          <w:szCs w:val="24"/>
        </w:rPr>
        <w:t>. 2021</w:t>
      </w:r>
      <w:r w:rsidRPr="00D736B9">
        <w:rPr>
          <w:rFonts w:ascii="Times New Roman" w:hAnsi="Times New Roman" w:cs="Times New Roman"/>
          <w:sz w:val="24"/>
          <w:szCs w:val="24"/>
        </w:rPr>
        <w:t xml:space="preserve"> do</w:t>
      </w:r>
      <w:r w:rsidR="00731068">
        <w:rPr>
          <w:rFonts w:ascii="Times New Roman" w:hAnsi="Times New Roman" w:cs="Times New Roman"/>
          <w:sz w:val="24"/>
          <w:szCs w:val="24"/>
        </w:rPr>
        <w:t xml:space="preserve"> 2. 8</w:t>
      </w:r>
      <w:r w:rsidR="00D178F8">
        <w:rPr>
          <w:rFonts w:ascii="Times New Roman" w:hAnsi="Times New Roman" w:cs="Times New Roman"/>
          <w:sz w:val="24"/>
          <w:szCs w:val="24"/>
        </w:rPr>
        <w:t>. 2021</w:t>
      </w:r>
      <w:r>
        <w:rPr>
          <w:rFonts w:ascii="Times New Roman" w:hAnsi="Times New Roman" w:cs="Times New Roman"/>
          <w:sz w:val="24"/>
          <w:szCs w:val="24"/>
        </w:rPr>
        <w:t xml:space="preserve"> a to pouze na předepsaném formuláři.</w:t>
      </w:r>
      <w:r w:rsidR="00E245BD">
        <w:rPr>
          <w:rFonts w:ascii="Times New Roman" w:hAnsi="Times New Roman" w:cs="Times New Roman"/>
          <w:sz w:val="24"/>
          <w:szCs w:val="24"/>
        </w:rPr>
        <w:t xml:space="preserve"> Povinnou přílohou je kopie daňového přiznání žadatele za uplynulé kalendářní období (případně čestné prohlášení).</w:t>
      </w:r>
      <w:r w:rsidR="006F2185">
        <w:rPr>
          <w:rFonts w:ascii="Times New Roman" w:hAnsi="Times New Roman" w:cs="Times New Roman"/>
          <w:sz w:val="24"/>
          <w:szCs w:val="24"/>
        </w:rPr>
        <w:t xml:space="preserve"> Žádost je nutno podat v písemné podobě, v uzavřené obálce označené „Podpora činnosti spolků – neotvírat“ na podatelnu obecního úřadu.</w:t>
      </w:r>
    </w:p>
    <w:p w:rsidR="00FE329C" w:rsidRDefault="00FE329C" w:rsidP="00FE329C">
      <w:pPr>
        <w:rPr>
          <w:rFonts w:ascii="Times New Roman" w:hAnsi="Times New Roman" w:cs="Times New Roman"/>
          <w:sz w:val="24"/>
          <w:szCs w:val="24"/>
        </w:rPr>
      </w:pPr>
    </w:p>
    <w:p w:rsidR="00FE329C" w:rsidRDefault="00FE329C" w:rsidP="00FE3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hodnocení žádosti</w:t>
      </w:r>
    </w:p>
    <w:p w:rsidR="00FE329C" w:rsidRDefault="00CF148F" w:rsidP="00FE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Podané žádosti bude hodnotit komise ustanovená zastupitelstvem městyse Borotín dle následujících kritérií: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subjektu v předcházejícím období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žadatele na zapojení dětí a mládeže do svých aktivit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spoluúčasti žadatele o dotaci u podané žádosti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Dopady činnosti žadatele – místní, mimoobecní, obecný zájem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činnosti žadatele na širokou veřejnost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členské základny či zastoupených osob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subjektu či zastoupených osob s trvalým bydlištěm v obci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subjektu na akcích v obci a osadách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rozhodnutí o poskytnutí dotace</w:t>
      </w:r>
    </w:p>
    <w:p w:rsid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doporučení poradního orgánu rozhodne o poskytnutí dotace zastupitelstvo </w:t>
      </w:r>
      <w:r w:rsidR="0009449B">
        <w:rPr>
          <w:rFonts w:ascii="Times New Roman" w:hAnsi="Times New Roman" w:cs="Times New Roman"/>
          <w:sz w:val="24"/>
          <w:szCs w:val="24"/>
        </w:rPr>
        <w:t>městyse Borotín nejpozději do 30</w:t>
      </w:r>
      <w:r w:rsidR="00731068">
        <w:rPr>
          <w:rFonts w:ascii="Times New Roman" w:hAnsi="Times New Roman" w:cs="Times New Roman"/>
          <w:sz w:val="24"/>
          <w:szCs w:val="24"/>
        </w:rPr>
        <w:t>. 8</w:t>
      </w:r>
      <w:r w:rsidR="00D178F8">
        <w:rPr>
          <w:rFonts w:ascii="Times New Roman" w:hAnsi="Times New Roman" w:cs="Times New Roman"/>
          <w:sz w:val="24"/>
          <w:szCs w:val="24"/>
        </w:rPr>
        <w:t>. 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476">
        <w:rPr>
          <w:rFonts w:ascii="Times New Roman" w:hAnsi="Times New Roman" w:cs="Times New Roman"/>
          <w:sz w:val="24"/>
          <w:szCs w:val="24"/>
        </w:rPr>
        <w:t xml:space="preserve"> Následně bude sepsána veřejnoprávní smlouva o poskytnutí dotace.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poskytnutí dotace</w:t>
      </w:r>
    </w:p>
    <w:p w:rsidR="003604D4" w:rsidRP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přidělení dotace není právní nárok. O poskytnutí dotace rozhoduje poskytovatel a to prostřednictvím zastupitelstva městyse Borotín, které si k tomuto účelu vytvořilo poradní orgán. Dotace se poskytuje na základě veřejnoprávní smlouvy uzavřené mezi poskytovatelem a příjemcem. </w:t>
      </w:r>
    </w:p>
    <w:p w:rsid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ve smlouvě uvedeno jinak, bude dotace poskytnuta pouze </w:t>
      </w:r>
      <w:r w:rsidRPr="00CF148F">
        <w:rPr>
          <w:rFonts w:ascii="Times New Roman" w:hAnsi="Times New Roman" w:cs="Times New Roman"/>
          <w:b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uvedený v žádosti o d</w:t>
      </w:r>
      <w:r w:rsidR="00D178F8">
        <w:rPr>
          <w:rFonts w:ascii="Times New Roman" w:hAnsi="Times New Roman" w:cs="Times New Roman"/>
          <w:sz w:val="24"/>
          <w:szCs w:val="24"/>
        </w:rPr>
        <w:t>otaci nejpo</w:t>
      </w:r>
      <w:r w:rsidR="00871326">
        <w:rPr>
          <w:rFonts w:ascii="Times New Roman" w:hAnsi="Times New Roman" w:cs="Times New Roman"/>
          <w:sz w:val="24"/>
          <w:szCs w:val="24"/>
        </w:rPr>
        <w:t>zději do 10</w:t>
      </w:r>
      <w:r w:rsidR="00D178F8">
        <w:rPr>
          <w:rFonts w:ascii="Times New Roman" w:hAnsi="Times New Roman" w:cs="Times New Roman"/>
          <w:sz w:val="24"/>
          <w:szCs w:val="24"/>
        </w:rPr>
        <w:t>. 12. 2021</w:t>
      </w:r>
      <w:r>
        <w:rPr>
          <w:rFonts w:ascii="Times New Roman" w:hAnsi="Times New Roman" w:cs="Times New Roman"/>
          <w:sz w:val="24"/>
          <w:szCs w:val="24"/>
        </w:rPr>
        <w:t xml:space="preserve"> na základě předložení vyúčtování poskytnuté dotace a kopií účetních dokladů. Součástí vyúčtování je také fotodokumentace a zpráva o použití dotace. Nebude-li vyúčtování předloženo ve stanoveném termínu, popř. nebude vyúčtování v souladu s uzavřenou smlouvou, nelze dotaci poskytnout. 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Vyúčtování poskytnuté dotace</w:t>
      </w:r>
    </w:p>
    <w:p w:rsidR="003604D4" w:rsidRPr="0071388B" w:rsidRDefault="003604D4" w:rsidP="00713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nejpozději do </w:t>
      </w:r>
      <w:r w:rsidR="0009449B">
        <w:rPr>
          <w:rFonts w:ascii="Times New Roman" w:hAnsi="Times New Roman" w:cs="Times New Roman"/>
          <w:sz w:val="24"/>
          <w:szCs w:val="24"/>
        </w:rPr>
        <w:t>15</w:t>
      </w:r>
      <w:r w:rsidR="00D178F8">
        <w:rPr>
          <w:rFonts w:ascii="Times New Roman" w:hAnsi="Times New Roman" w:cs="Times New Roman"/>
          <w:sz w:val="24"/>
          <w:szCs w:val="24"/>
        </w:rPr>
        <w:t>. 11. 2021</w:t>
      </w:r>
      <w:r>
        <w:rPr>
          <w:rFonts w:ascii="Times New Roman" w:hAnsi="Times New Roman" w:cs="Times New Roman"/>
          <w:sz w:val="24"/>
          <w:szCs w:val="24"/>
        </w:rPr>
        <w:t xml:space="preserve"> předložit na úřad městyse Borotín:</w:t>
      </w:r>
    </w:p>
    <w:p w:rsidR="003604D4" w:rsidRDefault="003604D4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Řádné vyúčtování poskytnuté dotace na předepsaném formuláři</w:t>
      </w:r>
    </w:p>
    <w:p w:rsidR="00315B7B" w:rsidRDefault="00315B7B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Kopie účetních dokladů</w:t>
      </w:r>
    </w:p>
    <w:p w:rsidR="00315B7B" w:rsidRDefault="00315B7B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Krátkou zprávu do obecního zpravodaje doplněnou o jednu dokumentární fotografii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Borotín je oprávněn v souladu se zákonem č. 320/2</w:t>
      </w:r>
      <w:r w:rsidR="00D178F8">
        <w:rPr>
          <w:rFonts w:ascii="Times New Roman" w:hAnsi="Times New Roman" w:cs="Times New Roman"/>
          <w:sz w:val="24"/>
          <w:szCs w:val="24"/>
        </w:rPr>
        <w:t>001 Sb., o finanční kontrole ve </w:t>
      </w:r>
      <w:r>
        <w:rPr>
          <w:rFonts w:ascii="Times New Roman" w:hAnsi="Times New Roman" w:cs="Times New Roman"/>
          <w:sz w:val="24"/>
          <w:szCs w:val="24"/>
        </w:rPr>
        <w:t>veřejné správě a o změně některých zákonů, provádět veřejnoprávní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účetní a jiné doklady.</w:t>
      </w:r>
    </w:p>
    <w:p w:rsidR="00315B7B" w:rsidRDefault="00315B7B" w:rsidP="00315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Formuláře k žádosti a vyúčtování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programu je</w:t>
      </w:r>
    </w:p>
    <w:p w:rsidR="00315B7B" w:rsidRDefault="00315B7B" w:rsidP="00315B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žádosti o poskytnutí dotace (příloha č. 1)</w:t>
      </w:r>
    </w:p>
    <w:p w:rsidR="00315B7B" w:rsidRDefault="00315B7B" w:rsidP="00315B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vyúčtová</w:t>
      </w:r>
      <w:r w:rsidR="00D178F8">
        <w:rPr>
          <w:rFonts w:ascii="Times New Roman" w:hAnsi="Times New Roman" w:cs="Times New Roman"/>
          <w:sz w:val="24"/>
          <w:szCs w:val="24"/>
        </w:rPr>
        <w:t>ní poskytnuté dotace za rok 2021</w:t>
      </w:r>
      <w:r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přílohy jsou k dispozici na webových stránkách městyse Borotín.</w:t>
      </w:r>
    </w:p>
    <w:p w:rsidR="00315B7B" w:rsidRDefault="00315B7B" w:rsidP="00315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lze měnit, doplnit nebo zrušit pouze rozhodnutím zastupitelstva městyse Borotín.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neupravené tímto Programem se řídí příslušnými ustanoveními zákona č. 128/2000 Sb., o obcích (obecní zřízení), případně zákonem č. 250/2000 Sb., o rozpočtových pravidlech územních rozpočtů.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projednalo a schválilo zastupitelstvo městyse B</w:t>
      </w:r>
      <w:r w:rsidR="007409C2">
        <w:rPr>
          <w:rFonts w:ascii="Times New Roman" w:hAnsi="Times New Roman" w:cs="Times New Roman"/>
          <w:sz w:val="24"/>
          <w:szCs w:val="24"/>
        </w:rPr>
        <w:t>orotín na svém zasedání dne 18. 12.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21C" w:rsidRDefault="00B4221C" w:rsidP="00B42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Vyhlášení 2. kola výzvy projednalo a schválilo zastupitelstvo městyse Borotín na svém zasedání dne 24. 6. 2021.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P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Karel Tůma, starosta městyse</w:t>
      </w:r>
    </w:p>
    <w:p w:rsidR="00CF148F" w:rsidRPr="00CF148F" w:rsidRDefault="00CF148F" w:rsidP="00CF148F">
      <w:pPr>
        <w:rPr>
          <w:rFonts w:ascii="Times New Roman" w:hAnsi="Times New Roman" w:cs="Times New Roman"/>
          <w:sz w:val="24"/>
          <w:szCs w:val="24"/>
        </w:rPr>
      </w:pPr>
    </w:p>
    <w:p w:rsidR="00CF148F" w:rsidRPr="00CF148F" w:rsidRDefault="00CF148F" w:rsidP="00CF14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E329C" w:rsidRPr="007E6795" w:rsidRDefault="00FE329C" w:rsidP="00FE329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6795" w:rsidRPr="00384516" w:rsidRDefault="007E6795" w:rsidP="00384516">
      <w:pPr>
        <w:rPr>
          <w:rFonts w:ascii="Times New Roman" w:hAnsi="Times New Roman" w:cs="Times New Roman"/>
          <w:sz w:val="24"/>
          <w:szCs w:val="24"/>
        </w:rPr>
      </w:pPr>
    </w:p>
    <w:sectPr w:rsidR="007E6795" w:rsidRPr="003845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9C" w:rsidRDefault="0047309C" w:rsidP="00384516">
      <w:pPr>
        <w:spacing w:after="0" w:line="240" w:lineRule="auto"/>
      </w:pPr>
      <w:r>
        <w:separator/>
      </w:r>
    </w:p>
  </w:endnote>
  <w:endnote w:type="continuationSeparator" w:id="0">
    <w:p w:rsidR="0047309C" w:rsidRDefault="0047309C" w:rsidP="003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280351"/>
      <w:docPartObj>
        <w:docPartGallery w:val="Page Numbers (Bottom of Page)"/>
        <w:docPartUnique/>
      </w:docPartObj>
    </w:sdtPr>
    <w:sdtEndPr/>
    <w:sdtContent>
      <w:p w:rsidR="00315B7B" w:rsidRDefault="00315B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21C">
          <w:rPr>
            <w:noProof/>
          </w:rPr>
          <w:t>3</w:t>
        </w:r>
        <w:r>
          <w:fldChar w:fldCharType="end"/>
        </w:r>
      </w:p>
    </w:sdtContent>
  </w:sdt>
  <w:p w:rsidR="00315B7B" w:rsidRDefault="00315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9C" w:rsidRDefault="0047309C" w:rsidP="00384516">
      <w:pPr>
        <w:spacing w:after="0" w:line="240" w:lineRule="auto"/>
      </w:pPr>
      <w:r>
        <w:separator/>
      </w:r>
    </w:p>
  </w:footnote>
  <w:footnote w:type="continuationSeparator" w:id="0">
    <w:p w:rsidR="0047309C" w:rsidRDefault="0047309C" w:rsidP="003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16" w:rsidRPr="00384516" w:rsidRDefault="00384516" w:rsidP="00384516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84516">
      <w:rPr>
        <w:rFonts w:ascii="Times New Roman" w:hAnsi="Times New Roman" w:cs="Times New Roman"/>
        <w:sz w:val="24"/>
        <w:szCs w:val="24"/>
      </w:rPr>
      <w:t>Dotační program městyse Borotín – dotační program č. 1 – Podpora činnosti spolků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1B44"/>
    <w:multiLevelType w:val="hybridMultilevel"/>
    <w:tmpl w:val="12C6A5CA"/>
    <w:lvl w:ilvl="0" w:tplc="32485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16"/>
    <w:rsid w:val="0006693B"/>
    <w:rsid w:val="0009449B"/>
    <w:rsid w:val="0017582C"/>
    <w:rsid w:val="001967FB"/>
    <w:rsid w:val="001F4476"/>
    <w:rsid w:val="00315B7B"/>
    <w:rsid w:val="003604D4"/>
    <w:rsid w:val="00384516"/>
    <w:rsid w:val="0047309C"/>
    <w:rsid w:val="00653F35"/>
    <w:rsid w:val="006F2185"/>
    <w:rsid w:val="0071388B"/>
    <w:rsid w:val="00731068"/>
    <w:rsid w:val="007409C2"/>
    <w:rsid w:val="0079170D"/>
    <w:rsid w:val="00792A8E"/>
    <w:rsid w:val="007E28EE"/>
    <w:rsid w:val="007E6795"/>
    <w:rsid w:val="00871326"/>
    <w:rsid w:val="008721A2"/>
    <w:rsid w:val="009A3DEC"/>
    <w:rsid w:val="00A21F2F"/>
    <w:rsid w:val="00A45CCD"/>
    <w:rsid w:val="00B4221C"/>
    <w:rsid w:val="00CB5408"/>
    <w:rsid w:val="00CF148F"/>
    <w:rsid w:val="00D178F8"/>
    <w:rsid w:val="00D736B9"/>
    <w:rsid w:val="00DB3369"/>
    <w:rsid w:val="00E2148D"/>
    <w:rsid w:val="00E245BD"/>
    <w:rsid w:val="00EB2B79"/>
    <w:rsid w:val="00FE329C"/>
    <w:rsid w:val="00FE77C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Pípalová</dc:creator>
  <cp:lastModifiedBy>Mgr. Lenka Pípalová</cp:lastModifiedBy>
  <cp:revision>3</cp:revision>
  <dcterms:created xsi:type="dcterms:W3CDTF">2021-07-06T10:19:00Z</dcterms:created>
  <dcterms:modified xsi:type="dcterms:W3CDTF">2021-07-06T10:21:00Z</dcterms:modified>
</cp:coreProperties>
</file>